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B3F9" w14:textId="19BC2684" w:rsidR="002B38FA" w:rsidRDefault="008F547B">
      <w:pPr>
        <w:tabs>
          <w:tab w:val="left" w:pos="1620"/>
        </w:tabs>
      </w:pPr>
      <w:bookmarkStart w:id="0" w:name="_heading=h.gjdgxs" w:colFirst="0" w:colLast="0"/>
      <w:bookmarkEnd w:id="0"/>
      <w:r>
        <w:t xml:space="preserve">     </w:t>
      </w:r>
      <w:r w:rsidR="006745B9">
        <w:t>JOB TITLE:</w:t>
      </w:r>
      <w:r w:rsidR="006745B9">
        <w:tab/>
        <w:t>Volunteer Coordinator</w:t>
      </w:r>
      <w:r w:rsidR="006745B9">
        <w:tab/>
      </w:r>
      <w:r w:rsidR="006745B9">
        <w:tab/>
      </w:r>
      <w:r w:rsidR="006745B9">
        <w:tab/>
      </w:r>
      <w:r w:rsidR="006745B9">
        <w:tab/>
      </w:r>
      <w:r>
        <w:t xml:space="preserve">      </w:t>
      </w:r>
      <w:r w:rsidR="006745B9">
        <w:t>STATUS:</w:t>
      </w:r>
      <w:r w:rsidR="006745B9">
        <w:tab/>
        <w:t>REG/FT/E</w:t>
      </w:r>
    </w:p>
    <w:p w14:paraId="7A27C032" w14:textId="5C01D09A" w:rsidR="003E175A" w:rsidRPr="00156EBD" w:rsidRDefault="006745B9">
      <w:pPr>
        <w:tabs>
          <w:tab w:val="left" w:pos="1620"/>
        </w:tabs>
      </w:pPr>
      <w:bookmarkStart w:id="1" w:name="_heading=h.30j0zll" w:colFirst="0" w:colLast="0"/>
      <w:bookmarkEnd w:id="1"/>
      <w:r>
        <w:t>REPORTS TO:</w:t>
      </w:r>
      <w:r>
        <w:tab/>
      </w:r>
      <w:r w:rsidR="008F547B">
        <w:t>HR/</w:t>
      </w:r>
      <w:r w:rsidR="00AD603F">
        <w:t xml:space="preserve">Community Relations </w:t>
      </w:r>
      <w:r w:rsidR="008F547B">
        <w:t>Director</w:t>
      </w:r>
      <w:r>
        <w:tab/>
      </w:r>
      <w:r>
        <w:tab/>
      </w:r>
      <w:r>
        <w:tab/>
        <w:t>SCHEDULE:</w:t>
      </w:r>
      <w:r>
        <w:tab/>
      </w:r>
      <w:r w:rsidRPr="00156EBD">
        <w:t>40 hrs</w:t>
      </w:r>
      <w:r w:rsidR="008F547B">
        <w:t>.</w:t>
      </w:r>
      <w:r w:rsidRPr="00156EBD">
        <w:t>/wk</w:t>
      </w:r>
      <w:r w:rsidR="008F547B">
        <w:t>.</w:t>
      </w:r>
      <w:r w:rsidRPr="00156EBD">
        <w:t>,</w:t>
      </w:r>
      <w:r w:rsidR="00664370" w:rsidRPr="00156EBD">
        <w:t xml:space="preserve"> </w:t>
      </w:r>
      <w:r w:rsidRPr="00156EBD">
        <w:t>M-</w:t>
      </w:r>
      <w:r w:rsidR="003E175A" w:rsidRPr="00156EBD">
        <w:t xml:space="preserve">F, </w:t>
      </w:r>
    </w:p>
    <w:p w14:paraId="564B0036" w14:textId="09ECF259" w:rsidR="002B38FA" w:rsidRPr="00156EBD" w:rsidRDefault="003E175A">
      <w:pPr>
        <w:tabs>
          <w:tab w:val="left" w:pos="1620"/>
        </w:tabs>
      </w:pPr>
      <w:r w:rsidRPr="00156EBD">
        <w:tab/>
      </w:r>
      <w:r w:rsidRPr="00156EBD">
        <w:tab/>
      </w:r>
      <w:r w:rsidRPr="00156EBD">
        <w:tab/>
      </w:r>
      <w:r w:rsidRPr="00156EBD">
        <w:tab/>
      </w:r>
      <w:r w:rsidRPr="00156EBD">
        <w:tab/>
      </w:r>
      <w:r w:rsidRPr="00156EBD">
        <w:tab/>
      </w:r>
      <w:r w:rsidRPr="00156EBD">
        <w:tab/>
      </w:r>
      <w:r w:rsidRPr="00156EBD">
        <w:tab/>
      </w:r>
      <w:r w:rsidRPr="00156EBD">
        <w:tab/>
      </w:r>
      <w:r w:rsidRPr="00156EBD">
        <w:tab/>
        <w:t>some weekends</w:t>
      </w:r>
    </w:p>
    <w:p w14:paraId="1653FBCD" w14:textId="2C06BE38" w:rsidR="002B38FA" w:rsidRDefault="008F547B">
      <w:pPr>
        <w:tabs>
          <w:tab w:val="left" w:pos="1620"/>
        </w:tabs>
      </w:pPr>
      <w:r>
        <w:t xml:space="preserve">              </w:t>
      </w:r>
      <w:r w:rsidR="006745B9">
        <w:t>DEPT:</w:t>
      </w:r>
      <w:r w:rsidR="006745B9">
        <w:tab/>
      </w:r>
      <w:r>
        <w:t>HR/</w:t>
      </w:r>
      <w:r w:rsidR="00AD603F">
        <w:t>Community Relations</w:t>
      </w:r>
      <w:r w:rsidR="006745B9">
        <w:tab/>
      </w:r>
      <w:r w:rsidR="006745B9">
        <w:tab/>
      </w:r>
      <w:r w:rsidR="006745B9">
        <w:tab/>
      </w:r>
      <w:r w:rsidR="006745B9">
        <w:tab/>
      </w:r>
      <w:r>
        <w:t xml:space="preserve">     </w:t>
      </w:r>
      <w:r w:rsidR="006745B9">
        <w:t>REVISED:</w:t>
      </w:r>
      <w:r w:rsidR="006745B9">
        <w:tab/>
      </w:r>
      <w:r>
        <w:t>04/14/2025</w:t>
      </w:r>
    </w:p>
    <w:p w14:paraId="2EEF9555" w14:textId="77777777" w:rsidR="002B38FA" w:rsidRDefault="002B38FA"/>
    <w:p w14:paraId="384097A6" w14:textId="77777777" w:rsidR="002B38FA" w:rsidRDefault="006745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The Winston-Salem Rescue Mission (WSRM) is helping our hurting neighbors find hope and healing through the transforming gospel of Jesus Christ. WSRM considers every position one of ministry and a vital and valued part of our staff. Therefore, it is essential that all employees of WSRM have a personal relationship with Jesus Christ and subscribe to our Mission, Core Values, and Statement of Faith.</w:t>
      </w:r>
    </w:p>
    <w:p w14:paraId="210696DF" w14:textId="77777777" w:rsidR="002B38FA" w:rsidRDefault="002B38FA"/>
    <w:p w14:paraId="14D69B24" w14:textId="77777777" w:rsidR="002B38FA" w:rsidRDefault="006745B9">
      <w:pPr>
        <w:rPr>
          <w:b/>
        </w:rPr>
      </w:pPr>
      <w:r>
        <w:rPr>
          <w:b/>
        </w:rPr>
        <w:t>SUMMARY OF POSITION:</w:t>
      </w:r>
    </w:p>
    <w:p w14:paraId="080A7B6A" w14:textId="2C2C60F9" w:rsidR="002B38FA" w:rsidRDefault="006745B9">
      <w:pPr>
        <w:ind w:left="360" w:right="540"/>
        <w:jc w:val="both"/>
      </w:pPr>
      <w:r>
        <w:t xml:space="preserve">The Volunteer Coordinator is responsible for the successful coordination, monitoring and execution of a robust volunteer program at the </w:t>
      </w:r>
      <w:r w:rsidR="008F547B">
        <w:t>Winston-Salem Rescue Mission (</w:t>
      </w:r>
      <w:r>
        <w:t>WSRM</w:t>
      </w:r>
      <w:r w:rsidR="008F547B">
        <w:t>)</w:t>
      </w:r>
      <w:r>
        <w:t xml:space="preserve">. This individual will work closely with the </w:t>
      </w:r>
      <w:r w:rsidR="008F547B">
        <w:t>HR/</w:t>
      </w:r>
      <w:r w:rsidR="00AD603F">
        <w:t>Community Relations</w:t>
      </w:r>
      <w:r w:rsidR="008F547B">
        <w:t xml:space="preserve"> Director</w:t>
      </w:r>
      <w:r>
        <w:t xml:space="preserve"> to oversee the volunteer program, identify needs for volunteers, recruit volunteers, assign volunteers to assist with WSRM needs, and keep accurate records of volunteer participation.</w:t>
      </w:r>
    </w:p>
    <w:p w14:paraId="152D41FD" w14:textId="77777777" w:rsidR="002B38FA" w:rsidRDefault="002B38FA">
      <w:pPr>
        <w:ind w:right="540"/>
        <w:jc w:val="both"/>
        <w:rPr>
          <w:b/>
        </w:rPr>
      </w:pPr>
    </w:p>
    <w:p w14:paraId="04494E65" w14:textId="77777777" w:rsidR="002B38FA" w:rsidRDefault="006745B9">
      <w:pPr>
        <w:rPr>
          <w:b/>
        </w:rPr>
      </w:pPr>
      <w:r>
        <w:rPr>
          <w:b/>
        </w:rPr>
        <w:t>DUTIES AND RESPONSIBILITIES:</w:t>
      </w:r>
    </w:p>
    <w:p w14:paraId="0B51371C" w14:textId="77777777" w:rsidR="001E7142" w:rsidRDefault="001E7142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eastAsia="Times New Roman"/>
          <w:color w:val="000000"/>
          <w:u w:val="single"/>
        </w:rPr>
      </w:pPr>
    </w:p>
    <w:p w14:paraId="45BBEC69" w14:textId="77777777" w:rsidR="002B38FA" w:rsidRDefault="006745B9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Volunteer Projects and Recruitment</w:t>
      </w:r>
    </w:p>
    <w:p w14:paraId="70F97EAD" w14:textId="42104BE6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 xml:space="preserve">Coordinate with </w:t>
      </w:r>
      <w:r w:rsidR="00CD4FC9">
        <w:rPr>
          <w:rFonts w:eastAsia="Times New Roman"/>
          <w:color w:val="000000"/>
        </w:rPr>
        <w:t>HR/</w:t>
      </w:r>
      <w:r w:rsidR="00AD603F">
        <w:rPr>
          <w:rFonts w:eastAsia="Times New Roman"/>
          <w:color w:val="000000"/>
        </w:rPr>
        <w:t xml:space="preserve">Community Relations </w:t>
      </w:r>
      <w:r w:rsidR="00CD4FC9">
        <w:rPr>
          <w:rFonts w:eastAsia="Times New Roman"/>
          <w:color w:val="000000"/>
        </w:rPr>
        <w:t>Directo</w:t>
      </w:r>
      <w:r w:rsidR="00AD603F">
        <w:rPr>
          <w:rFonts w:eastAsia="Times New Roman"/>
          <w:color w:val="000000"/>
        </w:rPr>
        <w:t>r</w:t>
      </w:r>
      <w:r>
        <w:rPr>
          <w:rFonts w:eastAsia="Times New Roman"/>
          <w:color w:val="000000"/>
        </w:rPr>
        <w:t xml:space="preserve"> and other departments to determine projects</w:t>
      </w:r>
      <w:r w:rsidR="00E72E80">
        <w:rPr>
          <w:rFonts w:eastAsia="Times New Roman"/>
          <w:color w:val="000000"/>
        </w:rPr>
        <w:t xml:space="preserve"> and volunteer service opportunities</w:t>
      </w:r>
      <w:r>
        <w:rPr>
          <w:rFonts w:eastAsia="Times New Roman"/>
          <w:color w:val="000000"/>
        </w:rPr>
        <w:t>.</w:t>
      </w:r>
    </w:p>
    <w:p w14:paraId="2E7D9528" w14:textId="2DDCFA99" w:rsidR="002B38FA" w:rsidRDefault="00E72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Track and maintain</w:t>
      </w:r>
      <w:r w:rsidR="00CD4FC9">
        <w:rPr>
          <w:rFonts w:eastAsia="Times New Roman"/>
          <w:color w:val="000000"/>
        </w:rPr>
        <w:t xml:space="preserve"> </w:t>
      </w:r>
      <w:r w:rsidR="006745B9">
        <w:rPr>
          <w:rFonts w:eastAsia="Times New Roman"/>
          <w:color w:val="000000"/>
        </w:rPr>
        <w:t>volunteer needs</w:t>
      </w:r>
      <w:r w:rsidR="00CD4FC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and</w:t>
      </w:r>
      <w:r w:rsidR="006745B9">
        <w:rPr>
          <w:rFonts w:eastAsia="Times New Roman"/>
          <w:color w:val="000000"/>
        </w:rPr>
        <w:t xml:space="preserve"> project lists throughout WSRM.</w:t>
      </w:r>
    </w:p>
    <w:p w14:paraId="22CFDEFF" w14:textId="335A9FC9" w:rsidR="002B38FA" w:rsidRPr="00CD4FC9" w:rsidRDefault="00CD4F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Responsible for</w:t>
      </w:r>
      <w:r w:rsidR="006745B9">
        <w:rPr>
          <w:rFonts w:eastAsia="Times New Roman"/>
          <w:color w:val="000000"/>
        </w:rPr>
        <w:t xml:space="preserve"> recruiting, screening, </w:t>
      </w:r>
      <w:r w:rsidR="00664370">
        <w:rPr>
          <w:rFonts w:eastAsia="Times New Roman"/>
          <w:color w:val="000000"/>
        </w:rPr>
        <w:t xml:space="preserve">and </w:t>
      </w:r>
      <w:r w:rsidR="006745B9">
        <w:rPr>
          <w:rFonts w:eastAsia="Times New Roman"/>
          <w:color w:val="000000"/>
        </w:rPr>
        <w:t>interviewing new volunteers.</w:t>
      </w:r>
    </w:p>
    <w:p w14:paraId="36B0A767" w14:textId="62D48A04" w:rsidR="00CD4FC9" w:rsidRPr="004C119B" w:rsidRDefault="00E72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t>Responsible for finding new and innovative ways to s</w:t>
      </w:r>
      <w:r w:rsidR="00CD4FC9">
        <w:t xml:space="preserve">ource new volunteer </w:t>
      </w:r>
    </w:p>
    <w:p w14:paraId="434FDCF5" w14:textId="61C50E6E" w:rsidR="004C119B" w:rsidRDefault="004C1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 xml:space="preserve">Plan </w:t>
      </w:r>
      <w:r w:rsidR="00CD4FC9">
        <w:rPr>
          <w:rFonts w:eastAsia="Times New Roman"/>
          <w:color w:val="000000"/>
        </w:rPr>
        <w:t xml:space="preserve">and coordinate </w:t>
      </w:r>
      <w:r>
        <w:rPr>
          <w:rFonts w:eastAsia="Times New Roman"/>
          <w:color w:val="000000"/>
        </w:rPr>
        <w:t>events for Volunteer Appreciation week</w:t>
      </w:r>
      <w:r w:rsidR="00E72E80">
        <w:rPr>
          <w:rFonts w:eastAsia="Times New Roman"/>
          <w:color w:val="000000"/>
        </w:rPr>
        <w:t xml:space="preserve"> as well as coordinate with Development and the Community Relations Team on other WSRM events</w:t>
      </w:r>
    </w:p>
    <w:p w14:paraId="1BAAB0B5" w14:textId="5FC77DC8" w:rsidR="002B38FA" w:rsidRPr="00E72E80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 xml:space="preserve">Attend and participate in WSRM fundraising and </w:t>
      </w:r>
      <w:r w:rsidR="00AD603F">
        <w:rPr>
          <w:rFonts w:eastAsia="Times New Roman"/>
          <w:color w:val="000000"/>
        </w:rPr>
        <w:t>speaking events</w:t>
      </w:r>
      <w:r>
        <w:rPr>
          <w:rFonts w:eastAsia="Times New Roman"/>
          <w:color w:val="000000"/>
        </w:rPr>
        <w:t xml:space="preserve"> to recruit interested people for volunteer service.</w:t>
      </w:r>
    </w:p>
    <w:p w14:paraId="03314A1C" w14:textId="48E3EE1D" w:rsidR="00E72E80" w:rsidRPr="004C119B" w:rsidRDefault="00E72E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t xml:space="preserve">Attend and participate in community events that align with WSRM’s mission and core values </w:t>
      </w:r>
    </w:p>
    <w:p w14:paraId="7E49E1F2" w14:textId="261C58F0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Manage the deployment of volunteers within various WSRM departments, as well as at special events</w:t>
      </w:r>
      <w:r w:rsidR="00664370">
        <w:rPr>
          <w:rFonts w:eastAsia="Times New Roman"/>
          <w:color w:val="000000"/>
        </w:rPr>
        <w:t>.</w:t>
      </w:r>
    </w:p>
    <w:p w14:paraId="736E0B14" w14:textId="77777777" w:rsidR="002B38FA" w:rsidRDefault="002B38FA">
      <w:pPr>
        <w:ind w:right="540"/>
        <w:jc w:val="both"/>
      </w:pPr>
    </w:p>
    <w:p w14:paraId="5FABFC5E" w14:textId="77777777" w:rsidR="002B38FA" w:rsidRDefault="006745B9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Volunteer Communication and Reporting</w:t>
      </w:r>
    </w:p>
    <w:p w14:paraId="3BB866D6" w14:textId="07124781" w:rsidR="00664370" w:rsidRPr="00664370" w:rsidRDefault="00664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t>Communicate with managers and schedule/coordinate groups and individuals for volunteer assignments.</w:t>
      </w:r>
    </w:p>
    <w:p w14:paraId="12953C07" w14:textId="288CC6EE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Respond to volunteer-related inquiries made via phone, email, and in person.</w:t>
      </w:r>
    </w:p>
    <w:p w14:paraId="022C9829" w14:textId="77777777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 xml:space="preserve">Assemble, </w:t>
      </w:r>
      <w:proofErr w:type="gramStart"/>
      <w:r>
        <w:rPr>
          <w:rFonts w:eastAsia="Times New Roman"/>
          <w:color w:val="000000"/>
        </w:rPr>
        <w:t>maintain</w:t>
      </w:r>
      <w:proofErr w:type="gramEnd"/>
      <w:r>
        <w:rPr>
          <w:rFonts w:eastAsia="Times New Roman"/>
          <w:color w:val="000000"/>
        </w:rPr>
        <w:t xml:space="preserve"> and distribute volunteer orientation packets and applications.</w:t>
      </w:r>
    </w:p>
    <w:p w14:paraId="03D6188B" w14:textId="77777777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Conduct volunteer orientations onsite, including review of volunteer policies and guidelines.</w:t>
      </w:r>
    </w:p>
    <w:p w14:paraId="47783017" w14:textId="77777777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Encourage and maintain ongoing communication with volunteers via email, phone, and personal interaction. Receive and return phone calls and emails from groups/individuals.</w:t>
      </w:r>
    </w:p>
    <w:p w14:paraId="68D9B78A" w14:textId="77777777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Maintain volunteer database used to track volunteer hours and project statistics (via Sales Force).</w:t>
      </w:r>
    </w:p>
    <w:p w14:paraId="036307D9" w14:textId="26FBDA52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Produce necessary statistical reports related to volunteers</w:t>
      </w:r>
      <w:r w:rsidR="00CD4FC9">
        <w:rPr>
          <w:rFonts w:eastAsia="Times New Roman"/>
          <w:color w:val="000000"/>
        </w:rPr>
        <w:t xml:space="preserve"> and be able to explain data clearly</w:t>
      </w:r>
      <w:r>
        <w:rPr>
          <w:rFonts w:eastAsia="Times New Roman"/>
          <w:color w:val="000000"/>
        </w:rPr>
        <w:t>.</w:t>
      </w:r>
    </w:p>
    <w:p w14:paraId="44266DE4" w14:textId="77777777" w:rsidR="00336A9A" w:rsidRPr="00336A9A" w:rsidRDefault="006745B9" w:rsidP="00336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Maintain and distribute monthly volunteer calendar.</w:t>
      </w:r>
      <w:r w:rsidR="00336A9A" w:rsidRPr="00336A9A">
        <w:t xml:space="preserve"> </w:t>
      </w:r>
    </w:p>
    <w:p w14:paraId="467523D1" w14:textId="1D8CF883" w:rsidR="00336A9A" w:rsidRPr="00336A9A" w:rsidRDefault="00336A9A" w:rsidP="00336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rPr>
          <w:rFonts w:eastAsia="Times New Roman"/>
          <w:color w:val="000000"/>
        </w:rPr>
      </w:pPr>
      <w:r w:rsidRPr="00336A9A">
        <w:rPr>
          <w:rFonts w:eastAsia="Times New Roman"/>
          <w:color w:val="000000"/>
        </w:rPr>
        <w:t>Take photographs of volunteer groups and upload them to Google Drive.</w:t>
      </w:r>
    </w:p>
    <w:p w14:paraId="16EBE850" w14:textId="77777777" w:rsidR="00336A9A" w:rsidRPr="00336A9A" w:rsidRDefault="00336A9A" w:rsidP="00336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rPr>
          <w:rFonts w:eastAsia="Times New Roman"/>
          <w:color w:val="000000"/>
        </w:rPr>
      </w:pPr>
      <w:r w:rsidRPr="00336A9A">
        <w:rPr>
          <w:rFonts w:eastAsia="Times New Roman"/>
          <w:color w:val="000000"/>
        </w:rPr>
        <w:t>Schedule recurring and new volunteer individuals and groups in the volunteer calendar.</w:t>
      </w:r>
    </w:p>
    <w:p w14:paraId="0930B3BA" w14:textId="733C014D" w:rsidR="002B38FA" w:rsidRPr="00336A9A" w:rsidRDefault="00336A9A" w:rsidP="00336A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</w:pPr>
      <w:r w:rsidRPr="00336A9A">
        <w:rPr>
          <w:rFonts w:eastAsia="Times New Roman"/>
          <w:color w:val="000000"/>
        </w:rPr>
        <w:t>Send out weekly email reminders to individual and volunteer groups before time of service.</w:t>
      </w:r>
    </w:p>
    <w:p w14:paraId="2C6B9A46" w14:textId="77777777" w:rsidR="002B38FA" w:rsidRDefault="002B38FA">
      <w:pPr>
        <w:ind w:right="540"/>
        <w:jc w:val="both"/>
      </w:pPr>
    </w:p>
    <w:p w14:paraId="370A2FA5" w14:textId="77777777" w:rsidR="002B38FA" w:rsidRDefault="006745B9">
      <w:pPr>
        <w:pBdr>
          <w:top w:val="nil"/>
          <w:left w:val="nil"/>
          <w:bottom w:val="nil"/>
          <w:right w:val="nil"/>
          <w:between w:val="nil"/>
        </w:pBdr>
        <w:ind w:left="180"/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Additional Responsibilities</w:t>
      </w:r>
    </w:p>
    <w:p w14:paraId="56698E71" w14:textId="77777777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Provide information and tours to onsite visitors.</w:t>
      </w:r>
    </w:p>
    <w:p w14:paraId="2A8A6C9A" w14:textId="77777777" w:rsidR="002B38FA" w:rsidRDefault="006745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  <w:tab w:val="left" w:pos="793"/>
        </w:tabs>
        <w:ind w:left="720" w:hanging="360"/>
      </w:pPr>
      <w:r>
        <w:rPr>
          <w:rFonts w:eastAsia="Times New Roman"/>
          <w:color w:val="000000"/>
        </w:rPr>
        <w:t>Perform other duties or projects as assigned.</w:t>
      </w:r>
    </w:p>
    <w:p w14:paraId="1B752AD6" w14:textId="77777777" w:rsidR="002B38FA" w:rsidRDefault="002B38FA">
      <w:pPr>
        <w:ind w:right="540"/>
        <w:jc w:val="both"/>
      </w:pPr>
    </w:p>
    <w:p w14:paraId="78F913E1" w14:textId="77777777" w:rsidR="002B38FA" w:rsidRDefault="006745B9">
      <w:pPr>
        <w:ind w:right="540"/>
        <w:jc w:val="both"/>
        <w:rPr>
          <w:b/>
        </w:rPr>
      </w:pPr>
      <w:r>
        <w:rPr>
          <w:b/>
        </w:rPr>
        <w:t>EDUCATION/EXPERIENCE:</w:t>
      </w:r>
    </w:p>
    <w:p w14:paraId="067C8B2A" w14:textId="66D3BB19" w:rsidR="002B38FA" w:rsidRDefault="008F54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720" w:right="758" w:hanging="360"/>
      </w:pPr>
      <w:bookmarkStart w:id="2" w:name="_Hlk115961145"/>
      <w:r>
        <w:rPr>
          <w:rFonts w:eastAsia="Times New Roman"/>
          <w:color w:val="000000"/>
        </w:rPr>
        <w:t xml:space="preserve">Bachelor </w:t>
      </w:r>
      <w:proofErr w:type="gramStart"/>
      <w:r>
        <w:rPr>
          <w:rFonts w:eastAsia="Times New Roman"/>
          <w:color w:val="000000"/>
        </w:rPr>
        <w:t>Degree;</w:t>
      </w:r>
      <w:proofErr w:type="gramEnd"/>
      <w:r>
        <w:rPr>
          <w:rFonts w:eastAsia="Times New Roman"/>
          <w:color w:val="000000"/>
        </w:rPr>
        <w:t xml:space="preserve"> </w:t>
      </w:r>
      <w:r w:rsidR="006745B9">
        <w:rPr>
          <w:rFonts w:eastAsia="Times New Roman"/>
          <w:color w:val="000000"/>
        </w:rPr>
        <w:t xml:space="preserve">Associate’s (2-year) college </w:t>
      </w:r>
      <w:r w:rsidR="006745B9" w:rsidRPr="00156EBD">
        <w:rPr>
          <w:rFonts w:eastAsia="Times New Roman"/>
        </w:rPr>
        <w:t>degree</w:t>
      </w:r>
      <w:r w:rsidR="00B049C7" w:rsidRPr="00156EBD">
        <w:rPr>
          <w:rFonts w:eastAsia="Times New Roman"/>
        </w:rPr>
        <w:t xml:space="preserve"> required</w:t>
      </w:r>
      <w:r w:rsidR="006745B9" w:rsidRPr="00156EBD">
        <w:rPr>
          <w:rFonts w:eastAsia="Times New Roman"/>
        </w:rPr>
        <w:t xml:space="preserve">. Equivalent </w:t>
      </w:r>
      <w:r w:rsidR="006745B9">
        <w:rPr>
          <w:rFonts w:eastAsia="Times New Roman"/>
          <w:color w:val="000000"/>
        </w:rPr>
        <w:t xml:space="preserve">work experience may </w:t>
      </w:r>
      <w:r w:rsidR="006745B9">
        <w:rPr>
          <w:rFonts w:eastAsia="Times New Roman"/>
          <w:color w:val="000000"/>
        </w:rPr>
        <w:lastRenderedPageBreak/>
        <w:t>be considered in lieu of degree.</w:t>
      </w:r>
    </w:p>
    <w:bookmarkEnd w:id="2"/>
    <w:p w14:paraId="72F37770" w14:textId="08034543" w:rsidR="002B38FA" w:rsidRDefault="006745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rPr>
          <w:rFonts w:eastAsia="Times New Roman"/>
          <w:color w:val="000000"/>
        </w:rPr>
        <w:t xml:space="preserve">2 years related volunteer coordination experience </w:t>
      </w:r>
      <w:r w:rsidR="00664370">
        <w:rPr>
          <w:rFonts w:eastAsia="Times New Roman"/>
          <w:color w:val="000000"/>
        </w:rPr>
        <w:t>preferred</w:t>
      </w:r>
      <w:r>
        <w:rPr>
          <w:rFonts w:eastAsia="Times New Roman"/>
          <w:color w:val="000000"/>
        </w:rPr>
        <w:t>.</w:t>
      </w:r>
    </w:p>
    <w:p w14:paraId="0139F1D6" w14:textId="070C2B12" w:rsidR="002B38FA" w:rsidRDefault="006745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rPr>
          <w:rFonts w:eastAsia="Times New Roman"/>
          <w:color w:val="000000"/>
        </w:rPr>
        <w:t>1</w:t>
      </w:r>
      <w:r w:rsidR="001E7142"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 xml:space="preserve">year Data entry experience </w:t>
      </w:r>
      <w:r w:rsidR="00392B81">
        <w:rPr>
          <w:rFonts w:eastAsia="Times New Roman"/>
          <w:color w:val="000000"/>
        </w:rPr>
        <w:t>preferred</w:t>
      </w:r>
      <w:r>
        <w:rPr>
          <w:rFonts w:eastAsia="Times New Roman"/>
          <w:color w:val="000000"/>
        </w:rPr>
        <w:t xml:space="preserve">; </w:t>
      </w:r>
      <w:proofErr w:type="spellStart"/>
      <w:r>
        <w:rPr>
          <w:rFonts w:eastAsia="Times New Roman"/>
          <w:color w:val="000000"/>
        </w:rPr>
        <w:t>SalesForce</w:t>
      </w:r>
      <w:proofErr w:type="spellEnd"/>
      <w:r>
        <w:rPr>
          <w:rFonts w:eastAsia="Times New Roman"/>
          <w:color w:val="000000"/>
        </w:rPr>
        <w:t xml:space="preserve"> experience preferred.</w:t>
      </w:r>
    </w:p>
    <w:p w14:paraId="26FF52D2" w14:textId="6B32AB12" w:rsidR="002B38FA" w:rsidRPr="00E72E80" w:rsidRDefault="006745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rPr>
          <w:rFonts w:eastAsia="Times New Roman"/>
          <w:color w:val="000000"/>
        </w:rPr>
        <w:t>Non-profit /donor related fundraising experience preferred.</w:t>
      </w:r>
    </w:p>
    <w:p w14:paraId="11D9B7E5" w14:textId="523EFF48" w:rsidR="00E72E80" w:rsidRDefault="00E72E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t>Recruiting volunteers experience preferred</w:t>
      </w:r>
    </w:p>
    <w:p w14:paraId="55D459F3" w14:textId="4989F8F6" w:rsidR="00562A17" w:rsidRDefault="00562A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t>Sales and marketing experience preferred</w:t>
      </w:r>
    </w:p>
    <w:p w14:paraId="73BFFDA1" w14:textId="721775AC" w:rsidR="00E72E80" w:rsidRDefault="007A27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0" w:hanging="360"/>
      </w:pPr>
      <w:r>
        <w:t>Ability to s</w:t>
      </w:r>
      <w:r w:rsidR="00E72E80">
        <w:t>teward volunteer relationships</w:t>
      </w:r>
    </w:p>
    <w:p w14:paraId="2C18FEFC" w14:textId="77777777" w:rsidR="002B38FA" w:rsidRDefault="002B38FA">
      <w:pPr>
        <w:ind w:right="540"/>
        <w:jc w:val="both"/>
        <w:rPr>
          <w:b/>
        </w:rPr>
      </w:pPr>
    </w:p>
    <w:p w14:paraId="55FACD78" w14:textId="77777777" w:rsidR="001E7142" w:rsidRDefault="001E7142">
      <w:pPr>
        <w:ind w:right="540"/>
        <w:jc w:val="both"/>
        <w:rPr>
          <w:b/>
        </w:rPr>
      </w:pPr>
    </w:p>
    <w:p w14:paraId="11A95478" w14:textId="77777777" w:rsidR="001E7142" w:rsidRDefault="001E7142">
      <w:pPr>
        <w:ind w:right="540"/>
        <w:jc w:val="both"/>
        <w:rPr>
          <w:b/>
        </w:rPr>
      </w:pPr>
    </w:p>
    <w:p w14:paraId="281A2F8D" w14:textId="77777777" w:rsidR="002B38FA" w:rsidRDefault="006745B9">
      <w:pPr>
        <w:ind w:right="540"/>
        <w:jc w:val="both"/>
        <w:rPr>
          <w:b/>
        </w:rPr>
      </w:pPr>
      <w:r>
        <w:rPr>
          <w:b/>
        </w:rPr>
        <w:t>SKILLS &amp; QUALIFICATIONS:</w:t>
      </w:r>
    </w:p>
    <w:p w14:paraId="0F9EF14B" w14:textId="77777777" w:rsidR="002B38FA" w:rsidRDefault="006745B9" w:rsidP="009D4C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93" w:lineRule="auto"/>
        <w:ind w:right="547"/>
        <w:jc w:val="both"/>
      </w:pPr>
      <w:r>
        <w:rPr>
          <w:rFonts w:eastAsia="Times New Roman"/>
          <w:color w:val="000000"/>
        </w:rPr>
        <w:t xml:space="preserve">Christian with a ministry mindset, utilizing the skills, training and experience God has provided. </w:t>
      </w:r>
    </w:p>
    <w:p w14:paraId="5F9B7F25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>Ability to communicate professionally and effectively, both verbally and in writing.</w:t>
      </w:r>
    </w:p>
    <w:p w14:paraId="66744CC1" w14:textId="304DDF41" w:rsidR="008F547B" w:rsidRPr="008F547B" w:rsidRDefault="008F54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t>Leadership and motivational skills</w:t>
      </w:r>
    </w:p>
    <w:p w14:paraId="6B69916B" w14:textId="7B617FE4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>Strong organizational and interpersonal skills; team player.</w:t>
      </w:r>
    </w:p>
    <w:p w14:paraId="4BFCB40D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>Must be a self-starter, able to plan and organize work independently.</w:t>
      </w:r>
    </w:p>
    <w:p w14:paraId="276B5DBF" w14:textId="16987420" w:rsidR="002B38FA" w:rsidRDefault="008F54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>Adaptability; flexibility; a</w:t>
      </w:r>
      <w:r w:rsidR="006745B9">
        <w:rPr>
          <w:rFonts w:eastAsia="Times New Roman"/>
          <w:color w:val="000000"/>
        </w:rPr>
        <w:t>ble to multi-task effectively.</w:t>
      </w:r>
    </w:p>
    <w:p w14:paraId="5CF82C7F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 xml:space="preserve">Ability to ask for financial contributions, in-kind </w:t>
      </w:r>
      <w:proofErr w:type="gramStart"/>
      <w:r>
        <w:rPr>
          <w:rFonts w:eastAsia="Times New Roman"/>
          <w:color w:val="000000"/>
        </w:rPr>
        <w:t>support</w:t>
      </w:r>
      <w:proofErr w:type="gramEnd"/>
      <w:r>
        <w:rPr>
          <w:rFonts w:eastAsia="Times New Roman"/>
          <w:color w:val="000000"/>
        </w:rPr>
        <w:t xml:space="preserve"> and services on behalf of the ministry.</w:t>
      </w:r>
    </w:p>
    <w:p w14:paraId="37CFE23F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>Ability to work cooperatively with different types of personalities.</w:t>
      </w:r>
    </w:p>
    <w:p w14:paraId="3D276A1F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 xml:space="preserve">Proficient in Microsoft Office programs, graphic </w:t>
      </w:r>
      <w:proofErr w:type="gramStart"/>
      <w:r>
        <w:rPr>
          <w:rFonts w:eastAsia="Times New Roman"/>
          <w:color w:val="000000"/>
        </w:rPr>
        <w:t>software</w:t>
      </w:r>
      <w:proofErr w:type="gramEnd"/>
      <w:r>
        <w:rPr>
          <w:rFonts w:eastAsia="Times New Roman"/>
          <w:color w:val="000000"/>
        </w:rPr>
        <w:t xml:space="preserve"> and email.</w:t>
      </w:r>
    </w:p>
    <w:p w14:paraId="3BB3BD0B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93" w:lineRule="auto"/>
      </w:pPr>
      <w:r>
        <w:rPr>
          <w:rFonts w:eastAsia="Times New Roman"/>
          <w:color w:val="000000"/>
        </w:rPr>
        <w:t>Ability to prioritize work, problem solve, and actively seek input when necessary.</w:t>
      </w:r>
    </w:p>
    <w:p w14:paraId="2880F31E" w14:textId="77777777" w:rsidR="002B38FA" w:rsidRDefault="006745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before="1"/>
      </w:pPr>
      <w:r>
        <w:rPr>
          <w:rFonts w:eastAsia="Times New Roman"/>
          <w:color w:val="000000"/>
        </w:rPr>
        <w:t>Possess a teachable spirit; willing to learn new procedures and adapt quickly to procedural changes.</w:t>
      </w:r>
    </w:p>
    <w:p w14:paraId="75FB9E89" w14:textId="77777777" w:rsidR="002B38FA" w:rsidRDefault="002B38FA">
      <w:pPr>
        <w:widowControl/>
        <w:ind w:right="540"/>
        <w:jc w:val="both"/>
        <w:rPr>
          <w:b/>
        </w:rPr>
      </w:pPr>
    </w:p>
    <w:p w14:paraId="50FDE967" w14:textId="77777777" w:rsidR="002B38FA" w:rsidRDefault="006745B9">
      <w:pPr>
        <w:ind w:right="540"/>
        <w:jc w:val="both"/>
        <w:rPr>
          <w:b/>
        </w:rPr>
      </w:pPr>
      <w:r>
        <w:rPr>
          <w:b/>
        </w:rPr>
        <w:t>WORKING CONDITIONS/PHYSICAL FACTORS:</w:t>
      </w:r>
    </w:p>
    <w:p w14:paraId="37EFE32B" w14:textId="77777777" w:rsidR="002B38FA" w:rsidRDefault="006745B9">
      <w:pPr>
        <w:ind w:right="720" w:firstLine="360"/>
        <w:jc w:val="both"/>
        <w:rPr>
          <w:i/>
        </w:rPr>
      </w:pPr>
      <w:r>
        <w:rPr>
          <w:i/>
        </w:rPr>
        <w:t>Occasionally = 1%-33%; Frequently = 34%-66%; Continuously = 67%-100%</w:t>
      </w:r>
    </w:p>
    <w:tbl>
      <w:tblPr>
        <w:tblStyle w:val="a"/>
        <w:tblW w:w="8825" w:type="dxa"/>
        <w:tblInd w:w="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85"/>
        <w:gridCol w:w="5040"/>
      </w:tblGrid>
      <w:tr w:rsidR="002B38FA" w14:paraId="704814E1" w14:textId="77777777">
        <w:tc>
          <w:tcPr>
            <w:tcW w:w="3785" w:type="dxa"/>
          </w:tcPr>
          <w:p w14:paraId="08EABECB" w14:textId="77777777" w:rsidR="002B38FA" w:rsidRDefault="006745B9">
            <w:pPr>
              <w:ind w:right="720"/>
              <w:jc w:val="both"/>
            </w:pPr>
            <w:r>
              <w:t>Standing:</w:t>
            </w:r>
            <w:r>
              <w:tab/>
              <w:t>Frequently</w:t>
            </w:r>
          </w:p>
        </w:tc>
        <w:tc>
          <w:tcPr>
            <w:tcW w:w="5040" w:type="dxa"/>
          </w:tcPr>
          <w:p w14:paraId="30A620E1" w14:textId="77777777" w:rsidR="002B38FA" w:rsidRDefault="006745B9">
            <w:pPr>
              <w:ind w:right="720"/>
            </w:pPr>
            <w:r>
              <w:t>Walking:</w:t>
            </w:r>
            <w:r>
              <w:tab/>
              <w:t>Frequently</w:t>
            </w:r>
          </w:p>
        </w:tc>
      </w:tr>
      <w:tr w:rsidR="002B38FA" w14:paraId="4C24B5B4" w14:textId="77777777">
        <w:tc>
          <w:tcPr>
            <w:tcW w:w="3785" w:type="dxa"/>
          </w:tcPr>
          <w:p w14:paraId="1855DDF9" w14:textId="77777777" w:rsidR="002B38FA" w:rsidRDefault="002B38FA">
            <w:pPr>
              <w:ind w:right="720"/>
              <w:jc w:val="both"/>
            </w:pPr>
          </w:p>
        </w:tc>
        <w:tc>
          <w:tcPr>
            <w:tcW w:w="5040" w:type="dxa"/>
          </w:tcPr>
          <w:p w14:paraId="31315207" w14:textId="77777777" w:rsidR="002B38FA" w:rsidRDefault="002B38FA">
            <w:pPr>
              <w:ind w:right="720"/>
            </w:pPr>
          </w:p>
        </w:tc>
      </w:tr>
    </w:tbl>
    <w:p w14:paraId="375B8818" w14:textId="77777777" w:rsidR="002B38FA" w:rsidRDefault="006745B9">
      <w:pPr>
        <w:numPr>
          <w:ilvl w:val="0"/>
          <w:numId w:val="2"/>
        </w:numPr>
        <w:ind w:right="720"/>
        <w:jc w:val="both"/>
      </w:pPr>
      <w:r>
        <w:t>May require occasional travel, the majority of which is within the Triad area.</w:t>
      </w:r>
    </w:p>
    <w:p w14:paraId="4D80C20E" w14:textId="6F8C4AEC" w:rsidR="002B38FA" w:rsidRDefault="006745B9">
      <w:pPr>
        <w:numPr>
          <w:ilvl w:val="0"/>
          <w:numId w:val="2"/>
        </w:numPr>
        <w:ind w:right="720"/>
        <w:jc w:val="both"/>
      </w:pPr>
      <w:r>
        <w:t xml:space="preserve">In good physical health, able to climb </w:t>
      </w:r>
      <w:r w:rsidR="00CD4FC9">
        <w:t xml:space="preserve">and descend </w:t>
      </w:r>
      <w:r>
        <w:t>stairs.</w:t>
      </w:r>
    </w:p>
    <w:p w14:paraId="5FA17BE9" w14:textId="77777777" w:rsidR="002B38FA" w:rsidRDefault="002B38FA">
      <w:pPr>
        <w:ind w:left="360" w:right="540"/>
        <w:jc w:val="both"/>
      </w:pPr>
    </w:p>
    <w:p w14:paraId="511B77E7" w14:textId="77777777" w:rsidR="002B38FA" w:rsidRDefault="006745B9">
      <w:pPr>
        <w:ind w:left="360" w:right="540"/>
        <w:jc w:val="both"/>
        <w:rPr>
          <w:b/>
        </w:rPr>
      </w:pPr>
      <w:r>
        <w:t xml:space="preserve">The work is typically performed in an office environment and may involve walking around, sitting, standing, </w:t>
      </w:r>
      <w:proofErr w:type="gramStart"/>
      <w:r>
        <w:t>bending</w:t>
      </w:r>
      <w:proofErr w:type="gramEnd"/>
      <w:r>
        <w:t xml:space="preserve"> or carrying. The employee occasionally lifts objects weighing up to 25 </w:t>
      </w:r>
      <w:proofErr w:type="gramStart"/>
      <w:r>
        <w:t>pounds, and</w:t>
      </w:r>
      <w:proofErr w:type="gramEnd"/>
      <w:r>
        <w:t xml:space="preserve"> uses equipment requiring a high degree of dexterity. Work environment may vary based on events and may include working outdoors (occasionally).</w:t>
      </w:r>
    </w:p>
    <w:p w14:paraId="25D3C617" w14:textId="77777777" w:rsidR="002B38FA" w:rsidRDefault="002B38FA">
      <w:pPr>
        <w:ind w:right="540"/>
        <w:jc w:val="both"/>
      </w:pPr>
    </w:p>
    <w:p w14:paraId="48632CC8" w14:textId="77777777" w:rsidR="002B38FA" w:rsidRDefault="002B38FA">
      <w:pPr>
        <w:ind w:right="540"/>
        <w:jc w:val="both"/>
        <w:rPr>
          <w:b/>
        </w:rPr>
      </w:pPr>
    </w:p>
    <w:p w14:paraId="1FB9D8FD" w14:textId="77777777" w:rsidR="002B38FA" w:rsidRDefault="006745B9">
      <w:pPr>
        <w:ind w:right="540"/>
        <w:jc w:val="both"/>
        <w:rPr>
          <w:b/>
        </w:rPr>
      </w:pPr>
      <w:r>
        <w:rPr>
          <w:b/>
        </w:rPr>
        <w:t>EQUIPMENT/TOOLS USED:</w:t>
      </w:r>
    </w:p>
    <w:p w14:paraId="37C61DB4" w14:textId="77777777" w:rsidR="002B38FA" w:rsidRPr="00B049C7" w:rsidRDefault="006745B9">
      <w:pPr>
        <w:ind w:right="540" w:firstLine="360"/>
        <w:jc w:val="both"/>
      </w:pPr>
      <w:r>
        <w:t xml:space="preserve">Computer, Internet, Phone, Copier/Scanner/Fax/Printer, </w:t>
      </w:r>
      <w:r w:rsidRPr="009D4C75">
        <w:t>Postage Meter Equipment</w:t>
      </w:r>
    </w:p>
    <w:p w14:paraId="466E5A48" w14:textId="77777777" w:rsidR="002B38FA" w:rsidRDefault="002B38FA">
      <w:pPr>
        <w:rPr>
          <w:b/>
        </w:rPr>
      </w:pPr>
    </w:p>
    <w:p w14:paraId="128A5879" w14:textId="77777777" w:rsidR="002B38FA" w:rsidRDefault="002B38FA">
      <w:pPr>
        <w:rPr>
          <w:b/>
        </w:rPr>
      </w:pPr>
    </w:p>
    <w:p w14:paraId="6070C50A" w14:textId="77777777" w:rsidR="002B38FA" w:rsidRDefault="002B38FA">
      <w:pPr>
        <w:rPr>
          <w:b/>
        </w:rPr>
      </w:pPr>
    </w:p>
    <w:p w14:paraId="6143FB7B" w14:textId="77777777" w:rsidR="002B38FA" w:rsidRDefault="006745B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14:paraId="08137847" w14:textId="205D6429" w:rsidR="002B38FA" w:rsidRDefault="006745B9">
      <w:pPr>
        <w:rPr>
          <w:sz w:val="22"/>
          <w:szCs w:val="22"/>
        </w:rPr>
      </w:pPr>
      <w:r>
        <w:rPr>
          <w:sz w:val="22"/>
          <w:szCs w:val="22"/>
        </w:rPr>
        <w:tab/>
        <w:t>Employee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39D84639" w14:textId="390ABD91" w:rsidR="009D4C75" w:rsidRDefault="009D4C75">
      <w:pPr>
        <w:rPr>
          <w:sz w:val="22"/>
          <w:szCs w:val="22"/>
        </w:rPr>
      </w:pPr>
    </w:p>
    <w:p w14:paraId="6C173ABD" w14:textId="52356769" w:rsidR="009D4C75" w:rsidRDefault="009D4C75">
      <w:pPr>
        <w:rPr>
          <w:sz w:val="22"/>
          <w:szCs w:val="22"/>
        </w:rPr>
      </w:pPr>
    </w:p>
    <w:p w14:paraId="65CCFFA2" w14:textId="0477D78D" w:rsidR="009D4C75" w:rsidRDefault="009D4C75">
      <w:pPr>
        <w:rPr>
          <w:sz w:val="22"/>
          <w:szCs w:val="22"/>
        </w:rPr>
      </w:pPr>
    </w:p>
    <w:p w14:paraId="0E6E0715" w14:textId="77777777" w:rsidR="009D4C75" w:rsidRDefault="009D4C75">
      <w:pPr>
        <w:rPr>
          <w:sz w:val="22"/>
          <w:szCs w:val="22"/>
        </w:rPr>
      </w:pPr>
    </w:p>
    <w:sectPr w:rsidR="009D4C75">
      <w:footerReference w:type="default" r:id="rId8"/>
      <w:pgSz w:w="12240" w:h="15840"/>
      <w:pgMar w:top="432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0891" w14:textId="77777777" w:rsidR="003F3D4E" w:rsidRDefault="003F3D4E">
      <w:r>
        <w:separator/>
      </w:r>
    </w:p>
  </w:endnote>
  <w:endnote w:type="continuationSeparator" w:id="0">
    <w:p w14:paraId="3B94DFEB" w14:textId="77777777" w:rsidR="003F3D4E" w:rsidRDefault="003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Times New Roman"/>
    <w:panose1 w:val="020B0604020202020204"/>
    <w:charset w:val="00"/>
    <w:family w:val="auto"/>
    <w:pitch w:val="default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DDE3" w14:textId="77777777" w:rsidR="002B38FA" w:rsidRDefault="006745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CC4D7A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  <w:r>
      <w:rPr>
        <w:rFonts w:eastAsia="Times New Roman"/>
        <w:color w:val="000000"/>
      </w:rPr>
      <w:t xml:space="preserve"> of 2</w:t>
    </w:r>
  </w:p>
  <w:p w14:paraId="29FB13D3" w14:textId="77777777" w:rsidR="002B38FA" w:rsidRDefault="002B3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D99D" w14:textId="77777777" w:rsidR="003F3D4E" w:rsidRDefault="003F3D4E">
      <w:r>
        <w:separator/>
      </w:r>
    </w:p>
  </w:footnote>
  <w:footnote w:type="continuationSeparator" w:id="0">
    <w:p w14:paraId="30A9F5C8" w14:textId="77777777" w:rsidR="003F3D4E" w:rsidRDefault="003F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F62"/>
    <w:multiLevelType w:val="multilevel"/>
    <w:tmpl w:val="DE98E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5"/>
      <w:numFmt w:val="bullet"/>
      <w:lvlText w:val="⮚"/>
      <w:lvlJc w:val="left"/>
      <w:pPr>
        <w:ind w:left="151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87FA5"/>
    <w:multiLevelType w:val="multilevel"/>
    <w:tmpl w:val="836A036E"/>
    <w:lvl w:ilvl="0">
      <w:numFmt w:val="bullet"/>
      <w:lvlText w:val="●"/>
      <w:lvlJc w:val="left"/>
      <w:pPr>
        <w:ind w:left="940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970" w:hanging="361"/>
      </w:pPr>
    </w:lvl>
    <w:lvl w:ilvl="2">
      <w:numFmt w:val="bullet"/>
      <w:lvlText w:val="•"/>
      <w:lvlJc w:val="left"/>
      <w:pPr>
        <w:ind w:left="3000" w:hanging="361"/>
      </w:pPr>
    </w:lvl>
    <w:lvl w:ilvl="3">
      <w:numFmt w:val="bullet"/>
      <w:lvlText w:val="•"/>
      <w:lvlJc w:val="left"/>
      <w:pPr>
        <w:ind w:left="4030" w:hanging="361"/>
      </w:pPr>
    </w:lvl>
    <w:lvl w:ilvl="4">
      <w:numFmt w:val="bullet"/>
      <w:lvlText w:val="•"/>
      <w:lvlJc w:val="left"/>
      <w:pPr>
        <w:ind w:left="5060" w:hanging="361"/>
      </w:pPr>
    </w:lvl>
    <w:lvl w:ilvl="5">
      <w:numFmt w:val="bullet"/>
      <w:lvlText w:val="•"/>
      <w:lvlJc w:val="left"/>
      <w:pPr>
        <w:ind w:left="6090" w:hanging="361"/>
      </w:pPr>
    </w:lvl>
    <w:lvl w:ilvl="6">
      <w:numFmt w:val="bullet"/>
      <w:lvlText w:val="•"/>
      <w:lvlJc w:val="left"/>
      <w:pPr>
        <w:ind w:left="7120" w:hanging="361"/>
      </w:pPr>
    </w:lvl>
    <w:lvl w:ilvl="7">
      <w:numFmt w:val="bullet"/>
      <w:lvlText w:val="•"/>
      <w:lvlJc w:val="left"/>
      <w:pPr>
        <w:ind w:left="8150" w:hanging="361"/>
      </w:pPr>
    </w:lvl>
    <w:lvl w:ilvl="8">
      <w:numFmt w:val="bullet"/>
      <w:lvlText w:val="•"/>
      <w:lvlJc w:val="left"/>
      <w:pPr>
        <w:ind w:left="9180" w:hanging="361"/>
      </w:pPr>
    </w:lvl>
  </w:abstractNum>
  <w:abstractNum w:abstractNumId="2" w15:restartNumberingAfterBreak="0">
    <w:nsid w:val="48147C47"/>
    <w:multiLevelType w:val="multilevel"/>
    <w:tmpl w:val="F4E83052"/>
    <w:lvl w:ilvl="0">
      <w:numFmt w:val="bullet"/>
      <w:lvlText w:val="●"/>
      <w:lvlJc w:val="left"/>
      <w:pPr>
        <w:ind w:left="792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2600" w:hanging="360"/>
      </w:pPr>
    </w:lvl>
    <w:lvl w:ilvl="3">
      <w:numFmt w:val="bullet"/>
      <w:lvlText w:val="•"/>
      <w:lvlJc w:val="left"/>
      <w:pPr>
        <w:ind w:left="3680" w:hanging="360"/>
      </w:pPr>
    </w:lvl>
    <w:lvl w:ilvl="4">
      <w:numFmt w:val="bullet"/>
      <w:lvlText w:val="•"/>
      <w:lvlJc w:val="left"/>
      <w:pPr>
        <w:ind w:left="4760" w:hanging="360"/>
      </w:pPr>
    </w:lvl>
    <w:lvl w:ilvl="5">
      <w:numFmt w:val="bullet"/>
      <w:lvlText w:val="•"/>
      <w:lvlJc w:val="left"/>
      <w:pPr>
        <w:ind w:left="5840" w:hanging="360"/>
      </w:pPr>
    </w:lvl>
    <w:lvl w:ilvl="6">
      <w:numFmt w:val="bullet"/>
      <w:lvlText w:val="•"/>
      <w:lvlJc w:val="left"/>
      <w:pPr>
        <w:ind w:left="6920" w:hanging="360"/>
      </w:pPr>
    </w:lvl>
    <w:lvl w:ilvl="7">
      <w:numFmt w:val="bullet"/>
      <w:lvlText w:val="•"/>
      <w:lvlJc w:val="left"/>
      <w:pPr>
        <w:ind w:left="8000" w:hanging="360"/>
      </w:pPr>
    </w:lvl>
    <w:lvl w:ilvl="8">
      <w:numFmt w:val="bullet"/>
      <w:lvlText w:val="•"/>
      <w:lvlJc w:val="left"/>
      <w:pPr>
        <w:ind w:left="9080" w:hanging="360"/>
      </w:pPr>
    </w:lvl>
  </w:abstractNum>
  <w:abstractNum w:abstractNumId="3" w15:restartNumberingAfterBreak="0">
    <w:nsid w:val="682E0AB1"/>
    <w:multiLevelType w:val="multilevel"/>
    <w:tmpl w:val="B8542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0349556">
    <w:abstractNumId w:val="2"/>
  </w:num>
  <w:num w:numId="2" w16cid:durableId="534271529">
    <w:abstractNumId w:val="0"/>
  </w:num>
  <w:num w:numId="3" w16cid:durableId="940146000">
    <w:abstractNumId w:val="1"/>
  </w:num>
  <w:num w:numId="4" w16cid:durableId="1544831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FA"/>
    <w:rsid w:val="00035891"/>
    <w:rsid w:val="000B2576"/>
    <w:rsid w:val="00156EBD"/>
    <w:rsid w:val="001E7142"/>
    <w:rsid w:val="002B38FA"/>
    <w:rsid w:val="00336A9A"/>
    <w:rsid w:val="00392B81"/>
    <w:rsid w:val="003E175A"/>
    <w:rsid w:val="003F3D4E"/>
    <w:rsid w:val="004169B1"/>
    <w:rsid w:val="004C119B"/>
    <w:rsid w:val="0054338D"/>
    <w:rsid w:val="00562A17"/>
    <w:rsid w:val="005A0202"/>
    <w:rsid w:val="005B0C3F"/>
    <w:rsid w:val="005B40E5"/>
    <w:rsid w:val="0061182E"/>
    <w:rsid w:val="00664370"/>
    <w:rsid w:val="006745B9"/>
    <w:rsid w:val="007333DB"/>
    <w:rsid w:val="00765FF5"/>
    <w:rsid w:val="007A273C"/>
    <w:rsid w:val="008C5D23"/>
    <w:rsid w:val="008F547B"/>
    <w:rsid w:val="009D4C75"/>
    <w:rsid w:val="00A309B9"/>
    <w:rsid w:val="00AD603F"/>
    <w:rsid w:val="00AF3616"/>
    <w:rsid w:val="00B049C7"/>
    <w:rsid w:val="00B51033"/>
    <w:rsid w:val="00C127A4"/>
    <w:rsid w:val="00CC4D7A"/>
    <w:rsid w:val="00CD4FC9"/>
    <w:rsid w:val="00E72E80"/>
    <w:rsid w:val="00ED23E7"/>
    <w:rsid w:val="00F0240B"/>
    <w:rsid w:val="00F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0B71"/>
  <w15:docId w15:val="{96B25D2C-3A56-4E66-97BE-CE255559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F66"/>
    <w:pPr>
      <w:keepNext/>
      <w:widowControl/>
      <w:suppressAutoHyphens w:val="0"/>
      <w:outlineLvl w:val="0"/>
    </w:pPr>
    <w:rPr>
      <w:rFonts w:ascii="Arial Narrow" w:eastAsia="Times New Roman" w:hAnsi="Arial Narro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F66"/>
    <w:pPr>
      <w:keepNext/>
      <w:widowControl/>
      <w:suppressAutoHyphens w:val="0"/>
      <w:outlineLvl w:val="1"/>
    </w:pPr>
    <w:rPr>
      <w:rFonts w:ascii="Arial Narrow" w:eastAsia="Times New Roman" w:hAnsi="Arial Narrow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1Char">
    <w:name w:val="Heading 1 Char"/>
    <w:link w:val="Heading1"/>
    <w:rsid w:val="007A6F66"/>
    <w:rPr>
      <w:rFonts w:ascii="Arial Narrow" w:hAnsi="Arial Narrow"/>
      <w:b/>
      <w:bCs/>
      <w:sz w:val="24"/>
      <w:szCs w:val="24"/>
    </w:rPr>
  </w:style>
  <w:style w:type="character" w:customStyle="1" w:styleId="Heading2Char">
    <w:name w:val="Heading 2 Char"/>
    <w:link w:val="Heading2"/>
    <w:rsid w:val="007A6F66"/>
    <w:rPr>
      <w:rFonts w:ascii="Arial Narrow" w:hAnsi="Arial Narrow"/>
      <w:b/>
      <w:bCs/>
      <w:sz w:val="24"/>
      <w:szCs w:val="24"/>
    </w:rPr>
  </w:style>
  <w:style w:type="paragraph" w:styleId="Header">
    <w:name w:val="header"/>
    <w:basedOn w:val="Normal"/>
    <w:link w:val="HeaderChar"/>
    <w:rsid w:val="007A6F66"/>
    <w:pPr>
      <w:widowControl/>
      <w:tabs>
        <w:tab w:val="center" w:pos="4320"/>
        <w:tab w:val="right" w:pos="8640"/>
      </w:tabs>
      <w:suppressAutoHyphens w:val="0"/>
    </w:pPr>
    <w:rPr>
      <w:rFonts w:eastAsia="Times New Roman"/>
    </w:rPr>
  </w:style>
  <w:style w:type="character" w:customStyle="1" w:styleId="HeaderChar">
    <w:name w:val="Header Char"/>
    <w:link w:val="Header"/>
    <w:rsid w:val="007A6F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E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E55"/>
    <w:rPr>
      <w:rFonts w:eastAsia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529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959"/>
    <w:pPr>
      <w:ind w:left="720"/>
      <w:contextualSpacing/>
    </w:pPr>
  </w:style>
  <w:style w:type="table" w:styleId="TableGrid">
    <w:name w:val="Table Grid"/>
    <w:basedOn w:val="TableNormal"/>
    <w:uiPriority w:val="59"/>
    <w:rsid w:val="0024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853E6B"/>
    <w:rPr>
      <w:rFonts w:eastAsia="Arial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pzSJ7debXGd4bqhJs+U4QDSJcw==">AMUW2mVvwnV+uwfgt6xZHwIIp2noM/rV7yZXf4Bh7ClPp1uQ+OU4BMMD29OvqiYuVZxX7i1y0BBJ3bikf1y4FQ3ZlH+DG1grzIamq90+NNcuL/TM/7mUY2NnsOmSHGtMFNl2PCIrdnVU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4591</Characters>
  <Application>Microsoft Office Word</Application>
  <DocSecurity>0</DocSecurity>
  <Lines>100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Weer</dc:creator>
  <cp:keywords/>
  <dc:description/>
  <cp:lastModifiedBy>Aly Zadurowicz</cp:lastModifiedBy>
  <cp:revision>2</cp:revision>
  <cp:lastPrinted>2022-09-09T14:20:00Z</cp:lastPrinted>
  <dcterms:created xsi:type="dcterms:W3CDTF">2025-04-22T17:20:00Z</dcterms:created>
  <dcterms:modified xsi:type="dcterms:W3CDTF">2025-04-22T17:20:00Z</dcterms:modified>
  <cp:category/>
</cp:coreProperties>
</file>